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27" w:rsidRPr="006D311A" w:rsidRDefault="00235527" w:rsidP="00235527">
      <w:pPr>
        <w:jc w:val="center"/>
        <w:rPr>
          <w:b/>
          <w:bCs/>
          <w:iCs/>
          <w:sz w:val="24"/>
          <w:szCs w:val="24"/>
        </w:rPr>
      </w:pPr>
      <w:r w:rsidRPr="006D311A">
        <w:rPr>
          <w:b/>
          <w:sz w:val="24"/>
          <w:szCs w:val="24"/>
        </w:rPr>
        <w:t xml:space="preserve">Режим занятий обучающихся </w:t>
      </w:r>
      <w:r w:rsidRPr="006D311A">
        <w:rPr>
          <w:b/>
          <w:bCs/>
          <w:iCs/>
          <w:sz w:val="24"/>
          <w:szCs w:val="24"/>
        </w:rPr>
        <w:t>и воспитанников</w:t>
      </w:r>
    </w:p>
    <w:p w:rsidR="00235527" w:rsidRPr="006D311A" w:rsidRDefault="00235527" w:rsidP="00235527">
      <w:pPr>
        <w:jc w:val="both"/>
        <w:rPr>
          <w:b/>
          <w:sz w:val="24"/>
          <w:szCs w:val="24"/>
        </w:rPr>
      </w:pPr>
    </w:p>
    <w:p w:rsidR="00235527" w:rsidRPr="006D311A" w:rsidRDefault="00235527" w:rsidP="00235527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Учебный год в Школе начинается 1 сентября. Продолжительность учебного года на первой, второй и третей  ступенях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235527" w:rsidRPr="006D311A" w:rsidRDefault="00235527" w:rsidP="00235527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       Продолжительность каникул в течение учебного года составляет не менее 30 календарных дней,  летом - не менее 8 недель. Для </w:t>
      </w:r>
      <w:proofErr w:type="gramStart"/>
      <w:r w:rsidRPr="006D311A">
        <w:rPr>
          <w:sz w:val="24"/>
          <w:szCs w:val="24"/>
        </w:rPr>
        <w:t>обучающихся</w:t>
      </w:r>
      <w:proofErr w:type="gramEnd"/>
      <w:r w:rsidRPr="006D311A">
        <w:rPr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</w:p>
    <w:p w:rsidR="00235527" w:rsidRPr="006D311A" w:rsidRDefault="00235527" w:rsidP="00235527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Продолжительность учебного года, учебной недели, сроки проведения и продолжительность каникул устанавливаются годовым календарным учебным графиком, утвержденным директором Школы по согласованию с Управлением.</w:t>
      </w:r>
    </w:p>
    <w:p w:rsidR="00235527" w:rsidRPr="006D311A" w:rsidRDefault="00235527" w:rsidP="00235527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>. В Школе устанавливается пятидневная или шестидневная рабочая неделя при реализации программ начального общего, основного общего и среднего общего (полного) образования.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>Начало уроков   - 8,30 часов. Продолжительность  уро</w:t>
      </w:r>
      <w:r w:rsidRPr="006D311A">
        <w:rPr>
          <w:sz w:val="24"/>
          <w:szCs w:val="24"/>
        </w:rPr>
        <w:softHyphen/>
        <w:t xml:space="preserve">ка – не более 45 минут. 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Расписание учебных занятий должно соответствовать требованиям СанПиНов, предусматривать перерывы достаточной продолжительности для питания обучающихся, в т. ч. одну большую перемену продолжительностью 30 минут или две перемены по 20 минут. Для первого класса организуется в середине учебного дня динамическая пауза не менее 40 минут.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В оздоровительных целях и для облегчения процесса адаптации детей к требованиям  Школы в 1-х классах применяется «ступенчатый» метод постепенного наращивания учебной нагрузки:</w:t>
      </w:r>
    </w:p>
    <w:p w:rsidR="00235527" w:rsidRPr="006D311A" w:rsidRDefault="00235527" w:rsidP="00235527">
      <w:pPr>
        <w:pStyle w:val="ConsNormal"/>
        <w:widowControl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>в первой четверти - 3 урока по 35 минут каждый;</w:t>
      </w:r>
    </w:p>
    <w:p w:rsidR="00235527" w:rsidRPr="006D311A" w:rsidRDefault="00235527" w:rsidP="00235527">
      <w:pPr>
        <w:pStyle w:val="ConsNormal"/>
        <w:widowControl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>со второй четверти - 4 урока по 35 минут каждый.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Обучение в школе осуществляется в  одну смену.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</w:p>
    <w:p w:rsidR="00235527" w:rsidRPr="006D311A" w:rsidRDefault="00235527" w:rsidP="00235527">
      <w:pPr>
        <w:tabs>
          <w:tab w:val="left" w:pos="734"/>
          <w:tab w:val="left" w:pos="2918"/>
          <w:tab w:val="left" w:pos="3038"/>
          <w:tab w:val="left" w:pos="3292"/>
          <w:tab w:val="left" w:pos="8121"/>
          <w:tab w:val="left" w:pos="8193"/>
        </w:tabs>
        <w:jc w:val="both"/>
        <w:rPr>
          <w:sz w:val="24"/>
          <w:szCs w:val="24"/>
        </w:rPr>
      </w:pPr>
      <w:bookmarkStart w:id="0" w:name="_GoBack"/>
      <w:bookmarkEnd w:id="0"/>
      <w:r w:rsidRPr="006D311A">
        <w:rPr>
          <w:sz w:val="24"/>
          <w:szCs w:val="24"/>
        </w:rPr>
        <w:t xml:space="preserve"> С учётом интересов родителей (законных представителей) по со</w:t>
      </w:r>
      <w:r w:rsidRPr="006D311A">
        <w:rPr>
          <w:sz w:val="24"/>
          <w:szCs w:val="24"/>
        </w:rPr>
        <w:softHyphen/>
        <w:t>гласованию с Учредителем (уполномоченным им лицом) Школа может от</w:t>
      </w:r>
      <w:r w:rsidRPr="006D311A">
        <w:rPr>
          <w:sz w:val="24"/>
          <w:szCs w:val="24"/>
        </w:rPr>
        <w:softHyphen/>
        <w:t>крыть классы коррекционно-развивающего обучения. Направление обучаю</w:t>
      </w:r>
      <w:r w:rsidRPr="006D311A">
        <w:rPr>
          <w:sz w:val="24"/>
          <w:szCs w:val="24"/>
        </w:rPr>
        <w:softHyphen/>
        <w:t xml:space="preserve">щихся в эти классы осуществляется только с согласия родителей (законных представителей) на основании заключения районной психолого-медико-педагогической комиссии. </w:t>
      </w:r>
    </w:p>
    <w:p w:rsidR="007E516A" w:rsidRDefault="007E516A"/>
    <w:sectPr w:rsidR="007E516A" w:rsidSect="00B4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527"/>
    <w:rsid w:val="001878C7"/>
    <w:rsid w:val="00235527"/>
    <w:rsid w:val="007E516A"/>
    <w:rsid w:val="00B40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3552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3552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hunzah</dc:creator>
  <cp:lastModifiedBy>школа</cp:lastModifiedBy>
  <cp:revision>2</cp:revision>
  <dcterms:created xsi:type="dcterms:W3CDTF">2019-03-02T19:55:00Z</dcterms:created>
  <dcterms:modified xsi:type="dcterms:W3CDTF">2019-03-02T19:55:00Z</dcterms:modified>
</cp:coreProperties>
</file>